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30D9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Style w:val="5"/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bCs/>
          <w:sz w:val="32"/>
          <w:szCs w:val="32"/>
        </w:rPr>
        <w:t>采购项目需求资料递交目录</w:t>
      </w:r>
    </w:p>
    <w:p w14:paraId="195DC8A8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8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(按以下顺序排列成册后递交）</w:t>
      </w:r>
    </w:p>
    <w:p w14:paraId="5780E4E4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</w:p>
    <w:p w14:paraId="3F345EB1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一、项目报价</w:t>
      </w:r>
    </w:p>
    <w:p w14:paraId="2BB50FD5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Autospacing="0" w:after="0" w:afterAutospacing="0" w:line="48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市公卫中心歌乐山院区安保和停车服务</w:t>
      </w:r>
      <w:r>
        <w:rPr>
          <w:rFonts w:hint="eastAsia" w:ascii="方正仿宋_GBK" w:hAnsi="宋体" w:eastAsia="方正仿宋_GBK"/>
          <w:sz w:val="28"/>
          <w:szCs w:val="28"/>
        </w:rPr>
        <w:t>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报价表》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报价：人员单价*12人=总价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格式自拟）。</w:t>
      </w:r>
    </w:p>
    <w:p w14:paraId="5C7BD71D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二、项目方案</w:t>
      </w:r>
    </w:p>
    <w:p w14:paraId="056A3F6A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280" w:firstLineChars="1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市公卫中心歌乐山院区安保和停车服务</w:t>
      </w:r>
      <w:r>
        <w:rPr>
          <w:rFonts w:hint="eastAsia" w:ascii="方正仿宋_GBK" w:hAnsi="宋体" w:eastAsia="方正仿宋_GBK"/>
          <w:sz w:val="28"/>
          <w:szCs w:val="28"/>
        </w:rPr>
        <w:t>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方案》项目服务需求详见附件。</w:t>
      </w:r>
    </w:p>
    <w:p w14:paraId="33843657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三、资质材料</w:t>
      </w:r>
    </w:p>
    <w:p w14:paraId="16507924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1、营业执照、税务登记证、组织机构代码证复印件（三证合一仅提供营业执照）。</w:t>
      </w:r>
    </w:p>
    <w:p w14:paraId="3A045DB9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2、法定代表人资格证明。</w:t>
      </w:r>
    </w:p>
    <w:p w14:paraId="02A3D5D6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3、法定代表人身份证复印件。</w:t>
      </w:r>
    </w:p>
    <w:p w14:paraId="1A6497A7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4、开户许可证复印件。</w:t>
      </w:r>
    </w:p>
    <w:p w14:paraId="162089C0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投标人应具有有效期内的保安服务许可证（提供证书复印件）。</w:t>
      </w:r>
    </w:p>
    <w:p w14:paraId="33FE1332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、法定代表人授权委托书以及被授权人身份证复印件（若是法定代表人直接参与投标，则不需要提供）。</w:t>
      </w:r>
    </w:p>
    <w:p w14:paraId="1CA859AF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Style w:val="5"/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Style w:val="5"/>
          <w:rFonts w:hint="eastAsia" w:ascii="方正仿宋_GBK" w:hAnsi="方正仿宋_GBK" w:eastAsia="方正仿宋_GBK" w:cs="方正仿宋_GBK"/>
          <w:bCs/>
          <w:sz w:val="28"/>
          <w:szCs w:val="28"/>
        </w:rPr>
        <w:t>备注：以上采购需求纸质版一套（均需加盖公章）。</w:t>
      </w:r>
    </w:p>
    <w:p w14:paraId="292A44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DIyYzI5ODgzZDJiZDM1Nzg0M2Q3NDhiYzAxZjEifQ=="/>
  </w:docVars>
  <w:rsids>
    <w:rsidRoot w:val="7DA90143"/>
    <w:rsid w:val="7DA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2024-09-13T07:03:00Z</dcterms:created>
  <dc:creator>陈亚玲</dc:creator>
  <cp:lastModifiedBy>陈亚玲</cp:lastModifiedBy>
  <dcterms:modified xsi:type="dcterms:W3CDTF">2024-09-13T07:03:30Z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46AB98F1572E4D15862AD5DF92D202F2_11</vt:lpwstr>
  </property>
</Properties>
</file>