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 w:ascii="方正小标宋_GBK" w:hAnsi="仿宋" w:eastAsia="方正小标宋_GBK" w:cs="Times New Roman"/>
          <w:sz w:val="44"/>
          <w:szCs w:val="44"/>
          <w:lang w:eastAsia="zh-CN"/>
        </w:rPr>
        <w:t>会议议程</w:t>
      </w:r>
    </w:p>
    <w:p>
      <w:pPr>
        <w:spacing w:line="360" w:lineRule="auto"/>
        <w:rPr>
          <w:rFonts w:hint="default" w:ascii="方正仿宋_GBK" w:hAnsi="仿宋" w:eastAsia="方正仿宋_GBK" w:cs="Times New Roman"/>
          <w:sz w:val="32"/>
          <w:szCs w:val="32"/>
          <w:highlight w:val="yellow"/>
          <w:lang w:val="en-US" w:eastAsia="zh-CN"/>
        </w:rPr>
      </w:pPr>
      <w:r>
        <w:rPr>
          <w:rFonts w:hint="eastAsia" w:ascii="方正仿宋_GBK" w:hAnsi="仿宋" w:eastAsia="方正仿宋_GBK" w:cs="Times New Roman"/>
          <w:sz w:val="32"/>
          <w:szCs w:val="32"/>
          <w:highlight w:val="none"/>
          <w:lang w:val="en-US" w:eastAsia="zh-CN"/>
        </w:rPr>
        <w:t>培训时间：2024年9月14日（周六）8:30-17:00</w:t>
      </w:r>
    </w:p>
    <w:p>
      <w:pPr>
        <w:spacing w:line="360" w:lineRule="auto"/>
        <w:rPr>
          <w:rFonts w:hint="default" w:ascii="方正仿宋_GBK" w:hAnsi="仿宋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仿宋_GBK" w:hAnsi="仿宋" w:eastAsia="方正仿宋_GBK" w:cs="Times New Roman"/>
          <w:sz w:val="32"/>
          <w:szCs w:val="32"/>
          <w:lang w:val="en-US" w:eastAsia="zh-CN"/>
        </w:rPr>
        <w:t>培训地点：歌乐山院区博爱楼多功能厅</w:t>
      </w:r>
    </w:p>
    <w:p>
      <w:pPr>
        <w:spacing w:line="360" w:lineRule="auto"/>
        <w:rPr>
          <w:rFonts w:hint="eastAsia" w:ascii="方正仿宋_GBK" w:hAnsi="仿宋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仿宋_GBK" w:hAnsi="仿宋" w:eastAsia="方正仿宋_GBK" w:cs="Times New Roman"/>
          <w:sz w:val="32"/>
          <w:szCs w:val="32"/>
          <w:lang w:val="en-US" w:eastAsia="zh-CN"/>
        </w:rPr>
        <w:t>培训主题：传染病的药物/器械临床试验管理规范与实操培训班</w:t>
      </w:r>
    </w:p>
    <w:p>
      <w:pPr>
        <w:spacing w:line="360" w:lineRule="auto"/>
        <w:rPr>
          <w:rFonts w:hint="eastAsia" w:ascii="方正仿宋_GBK" w:hAnsi="仿宋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仿宋_GBK" w:hAnsi="仿宋" w:eastAsia="方正仿宋_GBK" w:cs="Times New Roman"/>
          <w:sz w:val="32"/>
          <w:szCs w:val="32"/>
          <w:lang w:val="en-US" w:eastAsia="zh-CN"/>
        </w:rPr>
        <w:t>培训内容：</w:t>
      </w:r>
    </w:p>
    <w:tbl>
      <w:tblPr>
        <w:tblStyle w:val="5"/>
        <w:tblpPr w:leftFromText="180" w:rightFromText="180" w:vertAnchor="text" w:horzAnchor="margin" w:tblpXSpec="center" w:tblpY="210"/>
        <w:tblW w:w="464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5"/>
        <w:gridCol w:w="3402"/>
        <w:gridCol w:w="1191"/>
        <w:gridCol w:w="1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1203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时间</w:t>
            </w:r>
          </w:p>
        </w:tc>
        <w:tc>
          <w:tcPr>
            <w:tcW w:w="2148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主题</w:t>
            </w:r>
          </w:p>
        </w:tc>
        <w:tc>
          <w:tcPr>
            <w:tcW w:w="752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讲者</w:t>
            </w:r>
          </w:p>
        </w:tc>
        <w:tc>
          <w:tcPr>
            <w:tcW w:w="896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eastAsia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主持人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1203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default" w:ascii="方正仿宋_GBK" w:hAnsi="宋体" w:eastAsia="方正仿宋_GBK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8:30-9:30</w:t>
            </w:r>
          </w:p>
        </w:tc>
        <w:tc>
          <w:tcPr>
            <w:tcW w:w="214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公共卫生领域临床研究的伦理考量</w:t>
            </w:r>
          </w:p>
        </w:tc>
        <w:tc>
          <w:tcPr>
            <w:tcW w:w="7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陈勇川</w:t>
            </w:r>
          </w:p>
        </w:tc>
        <w:tc>
          <w:tcPr>
            <w:tcW w:w="89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欧阳熊妍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203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9:30-10:30</w:t>
            </w:r>
          </w:p>
        </w:tc>
        <w:tc>
          <w:tcPr>
            <w:tcW w:w="214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临床试验中的研究者工作</w:t>
            </w:r>
          </w:p>
        </w:tc>
        <w:tc>
          <w:tcPr>
            <w:tcW w:w="75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毛青</w:t>
            </w:r>
          </w:p>
        </w:tc>
        <w:tc>
          <w:tcPr>
            <w:tcW w:w="89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欧阳熊妍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203" w:type="pct"/>
            <w:vAlign w:val="center"/>
          </w:tcPr>
          <w:p>
            <w:pPr>
              <w:snapToGrid w:val="0"/>
              <w:spacing w:line="24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10:30-11:00</w:t>
            </w:r>
          </w:p>
        </w:tc>
        <w:tc>
          <w:tcPr>
            <w:tcW w:w="3796" w:type="pct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中场休息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  <w:jc w:val="center"/>
        </w:trPr>
        <w:tc>
          <w:tcPr>
            <w:tcW w:w="1203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11:00-12:00</w:t>
            </w:r>
          </w:p>
        </w:tc>
        <w:tc>
          <w:tcPr>
            <w:tcW w:w="2148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临床及科研工作中专利的发掘与申请</w:t>
            </w:r>
            <w:bookmarkStart w:id="0" w:name="_GoBack"/>
            <w:bookmarkEnd w:id="0"/>
          </w:p>
        </w:tc>
        <w:tc>
          <w:tcPr>
            <w:tcW w:w="75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陈叶苗</w:t>
            </w:r>
          </w:p>
        </w:tc>
        <w:tc>
          <w:tcPr>
            <w:tcW w:w="896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欧阳熊妍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1203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12:00-13:00</w:t>
            </w:r>
          </w:p>
        </w:tc>
        <w:tc>
          <w:tcPr>
            <w:tcW w:w="3796" w:type="pct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午休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  <w:jc w:val="center"/>
        </w:trPr>
        <w:tc>
          <w:tcPr>
            <w:tcW w:w="1203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13:00-14:00</w:t>
            </w:r>
          </w:p>
        </w:tc>
        <w:tc>
          <w:tcPr>
            <w:tcW w:w="2148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临床试验中常见的问题及案例分析</w:t>
            </w:r>
          </w:p>
        </w:tc>
        <w:tc>
          <w:tcPr>
            <w:tcW w:w="75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欧阳净</w:t>
            </w:r>
          </w:p>
        </w:tc>
        <w:tc>
          <w:tcPr>
            <w:tcW w:w="89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陈勇川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  <w:jc w:val="center"/>
        </w:trPr>
        <w:tc>
          <w:tcPr>
            <w:tcW w:w="1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14:00-16:00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现场指导</w:t>
            </w:r>
          </w:p>
        </w:tc>
        <w:tc>
          <w:tcPr>
            <w:tcW w:w="119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陈勇川</w:t>
            </w:r>
            <w:r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  <w:t>毛青</w:t>
            </w:r>
          </w:p>
        </w:tc>
        <w:tc>
          <w:tcPr>
            <w:tcW w:w="141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1203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16:00-17:00</w:t>
            </w:r>
          </w:p>
        </w:tc>
        <w:tc>
          <w:tcPr>
            <w:tcW w:w="3796" w:type="pct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Times New Roman"/>
                <w:color w:val="000000"/>
                <w:sz w:val="28"/>
                <w:szCs w:val="28"/>
                <w:lang w:val="en-US" w:eastAsia="zh-CN"/>
              </w:rPr>
              <w:t>考试</w:t>
            </w:r>
          </w:p>
        </w:tc>
      </w:tr>
    </w:tbl>
    <w:p>
      <w:pPr>
        <w:pStyle w:val="2"/>
        <w:spacing w:line="360" w:lineRule="auto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2F489D-B3F0-4099-921D-8AB9AB8BA41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E01EE77-3254-4999-9DC9-9E1E52ED09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2CD4C44-9C95-4E1C-8568-EEB5785E82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8B9907-2939-4132-A082-35DC03E0535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5AD9B6E-13FF-46A6-A17E-268DC0E18575}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  <w:embedRegular r:id="rId6" w:fontKey="{BCBC154E-8005-43C5-9882-44E021A4D58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60B9253-D6C6-4C50-BE80-C606AE25B9D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671FB3E-EBE0-4F22-85D3-C46600FC6BD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DFECE50-D105-450B-BE1C-04AA918AE06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F85602DA-B050-4A71-95A6-0079985290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BlNGNmZWJjODY2ZDBlYTVkNzU3NDY3NmIwMjJiOWYifQ=="/>
  </w:docVars>
  <w:rsids>
    <w:rsidRoot w:val="003A3519"/>
    <w:rsid w:val="000059BE"/>
    <w:rsid w:val="00014550"/>
    <w:rsid w:val="0003137B"/>
    <w:rsid w:val="000452A1"/>
    <w:rsid w:val="000C5D1A"/>
    <w:rsid w:val="00144D69"/>
    <w:rsid w:val="00156B06"/>
    <w:rsid w:val="00162D1B"/>
    <w:rsid w:val="0017772F"/>
    <w:rsid w:val="00211EE9"/>
    <w:rsid w:val="00214EC7"/>
    <w:rsid w:val="0029530F"/>
    <w:rsid w:val="002A3035"/>
    <w:rsid w:val="002F14C3"/>
    <w:rsid w:val="00347348"/>
    <w:rsid w:val="003A3519"/>
    <w:rsid w:val="003B56FD"/>
    <w:rsid w:val="003D3027"/>
    <w:rsid w:val="00413A14"/>
    <w:rsid w:val="004364F9"/>
    <w:rsid w:val="00497473"/>
    <w:rsid w:val="004B2A4E"/>
    <w:rsid w:val="004B3422"/>
    <w:rsid w:val="004F3CE7"/>
    <w:rsid w:val="005279F4"/>
    <w:rsid w:val="00530EC1"/>
    <w:rsid w:val="00547988"/>
    <w:rsid w:val="005628B5"/>
    <w:rsid w:val="0058080D"/>
    <w:rsid w:val="005A653F"/>
    <w:rsid w:val="00600DA7"/>
    <w:rsid w:val="00610158"/>
    <w:rsid w:val="006229EE"/>
    <w:rsid w:val="00636B27"/>
    <w:rsid w:val="006401BE"/>
    <w:rsid w:val="00653A85"/>
    <w:rsid w:val="00657C88"/>
    <w:rsid w:val="006631E7"/>
    <w:rsid w:val="00677990"/>
    <w:rsid w:val="006F6838"/>
    <w:rsid w:val="00700E5A"/>
    <w:rsid w:val="00741BDB"/>
    <w:rsid w:val="00742AE4"/>
    <w:rsid w:val="00777B5B"/>
    <w:rsid w:val="007C4AF6"/>
    <w:rsid w:val="007D3C72"/>
    <w:rsid w:val="0080264F"/>
    <w:rsid w:val="00832D08"/>
    <w:rsid w:val="008532E1"/>
    <w:rsid w:val="008A7DDC"/>
    <w:rsid w:val="008B2762"/>
    <w:rsid w:val="00901F99"/>
    <w:rsid w:val="009579A6"/>
    <w:rsid w:val="00967A95"/>
    <w:rsid w:val="009C2F0A"/>
    <w:rsid w:val="009F57E6"/>
    <w:rsid w:val="009F5D88"/>
    <w:rsid w:val="00A04A6C"/>
    <w:rsid w:val="00A07296"/>
    <w:rsid w:val="00A22F18"/>
    <w:rsid w:val="00A3433C"/>
    <w:rsid w:val="00A4340A"/>
    <w:rsid w:val="00A546CC"/>
    <w:rsid w:val="00A67082"/>
    <w:rsid w:val="00AA2DBC"/>
    <w:rsid w:val="00AC0868"/>
    <w:rsid w:val="00AE09B7"/>
    <w:rsid w:val="00B178D6"/>
    <w:rsid w:val="00B4192C"/>
    <w:rsid w:val="00C30A23"/>
    <w:rsid w:val="00C875CC"/>
    <w:rsid w:val="00D207E0"/>
    <w:rsid w:val="00D502F4"/>
    <w:rsid w:val="00D75C97"/>
    <w:rsid w:val="00D85E84"/>
    <w:rsid w:val="00DE6235"/>
    <w:rsid w:val="00E060E3"/>
    <w:rsid w:val="00E347C8"/>
    <w:rsid w:val="00E75512"/>
    <w:rsid w:val="00E91D94"/>
    <w:rsid w:val="00ED0447"/>
    <w:rsid w:val="00ED522B"/>
    <w:rsid w:val="00ED739C"/>
    <w:rsid w:val="00EF07BE"/>
    <w:rsid w:val="00F16B57"/>
    <w:rsid w:val="00F22FDC"/>
    <w:rsid w:val="00F36568"/>
    <w:rsid w:val="00FD3FFD"/>
    <w:rsid w:val="01BA56D1"/>
    <w:rsid w:val="02520F2C"/>
    <w:rsid w:val="03BE0EB7"/>
    <w:rsid w:val="0644429B"/>
    <w:rsid w:val="06734CCB"/>
    <w:rsid w:val="06E361B3"/>
    <w:rsid w:val="09216B15"/>
    <w:rsid w:val="09FC3A4C"/>
    <w:rsid w:val="0C625DCC"/>
    <w:rsid w:val="10797DE9"/>
    <w:rsid w:val="110860C4"/>
    <w:rsid w:val="11122378"/>
    <w:rsid w:val="125947EB"/>
    <w:rsid w:val="128679E9"/>
    <w:rsid w:val="12A44EB9"/>
    <w:rsid w:val="135D7755"/>
    <w:rsid w:val="13653AA2"/>
    <w:rsid w:val="13A75AB6"/>
    <w:rsid w:val="14472802"/>
    <w:rsid w:val="14B44422"/>
    <w:rsid w:val="1534504E"/>
    <w:rsid w:val="1538446C"/>
    <w:rsid w:val="16981481"/>
    <w:rsid w:val="16BA42E8"/>
    <w:rsid w:val="18B25F43"/>
    <w:rsid w:val="19DA14C6"/>
    <w:rsid w:val="19F5695F"/>
    <w:rsid w:val="1B0C4DA4"/>
    <w:rsid w:val="1B9C202B"/>
    <w:rsid w:val="1E3824DF"/>
    <w:rsid w:val="272A498F"/>
    <w:rsid w:val="29476F5E"/>
    <w:rsid w:val="2CDC2BCF"/>
    <w:rsid w:val="2D1F11BB"/>
    <w:rsid w:val="31565A4D"/>
    <w:rsid w:val="32BE42C4"/>
    <w:rsid w:val="33D167AE"/>
    <w:rsid w:val="38535E0D"/>
    <w:rsid w:val="3AD62A0C"/>
    <w:rsid w:val="3CDE3DFA"/>
    <w:rsid w:val="3D1708DF"/>
    <w:rsid w:val="3E11450F"/>
    <w:rsid w:val="3EBE0CAA"/>
    <w:rsid w:val="4051242F"/>
    <w:rsid w:val="40E13EB9"/>
    <w:rsid w:val="41670862"/>
    <w:rsid w:val="42176A11"/>
    <w:rsid w:val="424E6543"/>
    <w:rsid w:val="42D75573"/>
    <w:rsid w:val="43917E18"/>
    <w:rsid w:val="48013092"/>
    <w:rsid w:val="482275B6"/>
    <w:rsid w:val="49D859C7"/>
    <w:rsid w:val="4E600B13"/>
    <w:rsid w:val="4FA92B97"/>
    <w:rsid w:val="4FB518DD"/>
    <w:rsid w:val="514E77BE"/>
    <w:rsid w:val="51FD3B6B"/>
    <w:rsid w:val="52304CA0"/>
    <w:rsid w:val="555C5C8D"/>
    <w:rsid w:val="57C55E8A"/>
    <w:rsid w:val="599F5063"/>
    <w:rsid w:val="5A89319F"/>
    <w:rsid w:val="5AA44D16"/>
    <w:rsid w:val="5C2F38CB"/>
    <w:rsid w:val="5EE04DB6"/>
    <w:rsid w:val="6033596E"/>
    <w:rsid w:val="604A33D1"/>
    <w:rsid w:val="60EC2DC5"/>
    <w:rsid w:val="60F33A68"/>
    <w:rsid w:val="61D0693E"/>
    <w:rsid w:val="62652744"/>
    <w:rsid w:val="67EE4F89"/>
    <w:rsid w:val="695A6CDC"/>
    <w:rsid w:val="69CC30A8"/>
    <w:rsid w:val="6BB651F2"/>
    <w:rsid w:val="6BC85137"/>
    <w:rsid w:val="6D6A25BE"/>
    <w:rsid w:val="6DAC7479"/>
    <w:rsid w:val="6FD76303"/>
    <w:rsid w:val="720F7FD6"/>
    <w:rsid w:val="729F6C96"/>
    <w:rsid w:val="733D77F9"/>
    <w:rsid w:val="74E23EEE"/>
    <w:rsid w:val="75232FF4"/>
    <w:rsid w:val="75A57967"/>
    <w:rsid w:val="76D37824"/>
    <w:rsid w:val="7A662F74"/>
    <w:rsid w:val="7B452924"/>
    <w:rsid w:val="7D133070"/>
    <w:rsid w:val="7D38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rFonts w:ascii="Book Antiqua" w:hAnsi="Book Antiqua" w:cs="Book Antiqua"/>
      <w:b/>
      <w:bCs/>
      <w:kern w:val="44"/>
      <w:sz w:val="44"/>
      <w:szCs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autoRedefine/>
    <w:semiHidden/>
    <w:qFormat/>
    <w:uiPriority w:val="99"/>
    <w:rPr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162</Words>
  <Characters>232</Characters>
  <Lines>1</Lines>
  <Paragraphs>1</Paragraphs>
  <TotalTime>1</TotalTime>
  <ScaleCrop>false</ScaleCrop>
  <LinksUpToDate>false</LinksUpToDate>
  <CharactersWithSpaces>232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2017-09-19T07:59:00Z</dcterms:created>
  <dc:creator>Hewlett-Packard</dc:creator>
  <cp:lastModifiedBy>齐苗苗</cp:lastModifiedBy>
  <cp:lastPrinted>2023-03-09T06:16:00Z</cp:lastPrinted>
  <dcterms:modified xsi:type="dcterms:W3CDTF">2024-08-20T02:50:34Z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KSOSaveFontToCloudKey">
    <vt:lpwstr>720987243_embed</vt:lpwstr>
  </property>
  <property fmtid="{D5CDD505-2E9C-101B-9397-08002B2CF9AE}" pid="4" name="ICV">
    <vt:lpwstr>766F540E0A4F4591BAB3724354EB528E</vt:lpwstr>
  </property>
</Properties>
</file>